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835792">
        <w:rPr>
          <w:b/>
          <w:bCs/>
          <w:sz w:val="20"/>
          <w:szCs w:val="20"/>
        </w:rPr>
        <w:t>formularz</w:t>
      </w:r>
      <w:r w:rsidR="00B5490B">
        <w:rPr>
          <w:b/>
          <w:bCs/>
          <w:sz w:val="20"/>
          <w:szCs w:val="20"/>
        </w:rPr>
        <w:t xml:space="preserve">a </w:t>
      </w:r>
      <w:r w:rsidR="00D95095">
        <w:rPr>
          <w:b/>
          <w:bCs/>
          <w:sz w:val="20"/>
          <w:szCs w:val="20"/>
        </w:rPr>
        <w:t>ofertowego</w:t>
      </w:r>
      <w:bookmarkStart w:id="0" w:name="_GoBack"/>
      <w:bookmarkEnd w:id="0"/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041159" w:rsidRDefault="000C4FC2" w:rsidP="00B37D45">
            <w:pPr>
              <w:autoSpaceDE w:val="0"/>
              <w:autoSpaceDN w:val="0"/>
              <w:adjustRightInd w:val="0"/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pl-PL"/>
              </w:rPr>
              <w:t>Pełnienie</w:t>
            </w:r>
            <w:r w:rsidR="00B37D45" w:rsidRPr="00041159">
              <w:rPr>
                <w:b/>
                <w:sz w:val="20"/>
                <w:szCs w:val="20"/>
                <w:lang w:eastAsia="pl-PL"/>
              </w:rPr>
              <w:t xml:space="preserve"> nad</w:t>
            </w:r>
            <w:r>
              <w:rPr>
                <w:b/>
                <w:sz w:val="20"/>
                <w:szCs w:val="20"/>
                <w:lang w:eastAsia="pl-PL"/>
              </w:rPr>
              <w:t>zoru inwestorskiego na zadani</w:t>
            </w:r>
            <w:r w:rsidR="007F4EF7">
              <w:rPr>
                <w:b/>
                <w:sz w:val="20"/>
                <w:szCs w:val="20"/>
                <w:lang w:eastAsia="pl-PL"/>
              </w:rPr>
              <w:t>ach</w:t>
            </w:r>
            <w:r>
              <w:rPr>
                <w:b/>
                <w:sz w:val="20"/>
                <w:szCs w:val="20"/>
                <w:lang w:eastAsia="pl-PL"/>
              </w:rPr>
              <w:t>:</w:t>
            </w:r>
          </w:p>
          <w:p w:rsidR="007F4EF7" w:rsidRDefault="007F4EF7" w:rsidP="007F4EF7">
            <w:pPr>
              <w:pStyle w:val="Akapitzlist"/>
              <w:spacing w:line="276" w:lineRule="auto"/>
              <w:jc w:val="center"/>
              <w:rPr>
                <w:b/>
                <w:i/>
                <w:color w:val="0070C0"/>
                <w:w w:val="90"/>
                <w:sz w:val="20"/>
                <w:szCs w:val="20"/>
              </w:rPr>
            </w:pPr>
          </w:p>
          <w:p w:rsidR="007F4EF7" w:rsidRPr="00AB3373" w:rsidRDefault="007F4EF7" w:rsidP="007F4EF7">
            <w:pPr>
              <w:pStyle w:val="Akapitzlist"/>
              <w:spacing w:line="276" w:lineRule="auto"/>
              <w:ind w:left="360"/>
              <w:jc w:val="both"/>
              <w:rPr>
                <w:b/>
                <w:i/>
                <w:color w:val="0070C0"/>
                <w:w w:val="90"/>
                <w:sz w:val="20"/>
                <w:szCs w:val="20"/>
              </w:rPr>
            </w:pPr>
            <w:r w:rsidRPr="004C03C3">
              <w:rPr>
                <w:b/>
                <w:i/>
                <w:w w:val="90"/>
                <w:sz w:val="20"/>
                <w:szCs w:val="20"/>
              </w:rPr>
              <w:t>Część I:</w:t>
            </w:r>
            <w:r w:rsidRPr="00AB3373">
              <w:rPr>
                <w:b/>
                <w:i/>
                <w:color w:val="0070C0"/>
                <w:w w:val="90"/>
                <w:sz w:val="20"/>
                <w:szCs w:val="20"/>
              </w:rPr>
              <w:t xml:space="preserve"> </w:t>
            </w:r>
            <w:r w:rsidR="002F7809" w:rsidRPr="004C23BF">
              <w:rPr>
                <w:b/>
                <w:i/>
                <w:color w:val="0070C0"/>
                <w:w w:val="90"/>
                <w:sz w:val="20"/>
                <w:szCs w:val="20"/>
              </w:rPr>
              <w:t>„</w:t>
            </w:r>
            <w:r w:rsidR="002F7809" w:rsidRPr="00BB2DAF">
              <w:rPr>
                <w:b/>
                <w:i/>
                <w:color w:val="0070C0"/>
                <w:w w:val="90"/>
                <w:sz w:val="20"/>
                <w:szCs w:val="20"/>
              </w:rPr>
              <w:t>Budowa miejsc do kontroli i ważenia pojazdów przy DK 24 w m. Wierzbno</w:t>
            </w:r>
            <w:r w:rsidR="002F7809" w:rsidRPr="004C23BF">
              <w:rPr>
                <w:b/>
                <w:i/>
                <w:color w:val="0070C0"/>
                <w:w w:val="90"/>
                <w:sz w:val="20"/>
                <w:szCs w:val="20"/>
              </w:rPr>
              <w:t>”</w:t>
            </w:r>
          </w:p>
          <w:p w:rsidR="002F7809" w:rsidRPr="00BA5344" w:rsidRDefault="007F4EF7" w:rsidP="002F7809">
            <w:pPr>
              <w:pStyle w:val="Akapitzlist"/>
              <w:numPr>
                <w:ilvl w:val="0"/>
                <w:numId w:val="37"/>
              </w:numPr>
              <w:suppressAutoHyphens w:val="0"/>
              <w:spacing w:after="200"/>
              <w:ind w:left="284" w:hanging="284"/>
              <w:contextualSpacing/>
              <w:jc w:val="center"/>
              <w:rPr>
                <w:b/>
                <w:i/>
                <w:color w:val="0070C0"/>
                <w:w w:val="90"/>
                <w:sz w:val="20"/>
                <w:szCs w:val="20"/>
              </w:rPr>
            </w:pPr>
            <w:r w:rsidRPr="004C03C3">
              <w:rPr>
                <w:rFonts w:eastAsia="Calibri"/>
                <w:b/>
                <w:i/>
                <w:w w:val="90"/>
                <w:sz w:val="20"/>
                <w:szCs w:val="20"/>
                <w:lang w:eastAsia="en-US"/>
              </w:rPr>
              <w:t>Część II:</w:t>
            </w:r>
            <w:r w:rsidRPr="004C03C3">
              <w:rPr>
                <w:rFonts w:eastAsia="Calibri"/>
                <w:b/>
                <w:i/>
                <w:color w:val="0070C0"/>
                <w:w w:val="90"/>
                <w:sz w:val="20"/>
                <w:szCs w:val="20"/>
                <w:lang w:eastAsia="en-US"/>
              </w:rPr>
              <w:t xml:space="preserve"> </w:t>
            </w:r>
            <w:r w:rsidR="002F7809" w:rsidRPr="004C23BF">
              <w:rPr>
                <w:b/>
                <w:i/>
                <w:color w:val="0070C0"/>
                <w:w w:val="90"/>
                <w:sz w:val="20"/>
                <w:szCs w:val="20"/>
              </w:rPr>
              <w:t>„</w:t>
            </w:r>
            <w:r w:rsidR="002F7809" w:rsidRPr="00D23023">
              <w:rPr>
                <w:b/>
                <w:i/>
                <w:color w:val="0070C0"/>
                <w:w w:val="90"/>
                <w:sz w:val="20"/>
                <w:szCs w:val="20"/>
              </w:rPr>
              <w:t>Budowa miejsca do kontroli i ważenia pojazdów przy DK 32 w m. Połupin</w:t>
            </w:r>
            <w:r w:rsidR="002F7809" w:rsidRPr="004C23BF">
              <w:rPr>
                <w:b/>
                <w:i/>
                <w:color w:val="0070C0"/>
                <w:w w:val="90"/>
                <w:sz w:val="20"/>
                <w:szCs w:val="20"/>
              </w:rPr>
              <w:t>”</w:t>
            </w:r>
          </w:p>
          <w:p w:rsidR="002F7809" w:rsidRPr="004D0093" w:rsidRDefault="002F7809" w:rsidP="002F7809">
            <w:pPr>
              <w:pStyle w:val="Akapitzlist"/>
              <w:ind w:left="284" w:hanging="284"/>
              <w:jc w:val="center"/>
              <w:rPr>
                <w:i/>
                <w:color w:val="0070C0"/>
                <w:w w:val="90"/>
                <w:sz w:val="20"/>
                <w:szCs w:val="20"/>
              </w:rPr>
            </w:pPr>
            <w:r w:rsidRPr="004D0093">
              <w:rPr>
                <w:i/>
                <w:color w:val="0070C0"/>
                <w:w w:val="90"/>
                <w:sz w:val="20"/>
                <w:szCs w:val="20"/>
              </w:rPr>
              <w:t>oraz</w:t>
            </w:r>
          </w:p>
          <w:p w:rsidR="007F4EF7" w:rsidRDefault="002F7809" w:rsidP="002F7809">
            <w:pPr>
              <w:pStyle w:val="Akapitzlist"/>
              <w:spacing w:line="276" w:lineRule="auto"/>
              <w:ind w:left="360"/>
              <w:jc w:val="center"/>
              <w:rPr>
                <w:b/>
                <w:i/>
                <w:color w:val="0070C0"/>
                <w:w w:val="90"/>
                <w:sz w:val="20"/>
                <w:szCs w:val="20"/>
              </w:rPr>
            </w:pPr>
            <w:r w:rsidRPr="00BB2DAF">
              <w:rPr>
                <w:b/>
                <w:i/>
                <w:color w:val="0070C0"/>
                <w:w w:val="90"/>
                <w:sz w:val="20"/>
                <w:szCs w:val="20"/>
              </w:rPr>
              <w:t>„</w:t>
            </w:r>
            <w:r w:rsidRPr="00D23023">
              <w:rPr>
                <w:b/>
                <w:i/>
                <w:color w:val="0070C0"/>
                <w:w w:val="90"/>
                <w:sz w:val="20"/>
                <w:szCs w:val="20"/>
              </w:rPr>
              <w:t>Budowa miejsca do kontroli i ważenia pojazdów przy DK 29 w m. Urad”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7F4EF7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Część I</w:t>
                  </w:r>
                  <w:r w:rsidR="00273616" w:rsidRPr="000C7D9B">
                    <w:rPr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635F4F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PEŁNIENIE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DA451D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ryczałt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DA451D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Część II.</w:t>
                  </w:r>
                </w:p>
              </w:tc>
              <w:tc>
                <w:tcPr>
                  <w:tcW w:w="2831" w:type="dxa"/>
                  <w:vAlign w:val="center"/>
                </w:tcPr>
                <w:p w:rsidR="007F4EF7" w:rsidRPr="000C7D9B" w:rsidRDefault="007F4EF7" w:rsidP="007F4E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PEŁNIENIE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7F4EF7" w:rsidRPr="000C7D9B" w:rsidRDefault="00DA451D" w:rsidP="007F4E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ryczałt</w:t>
                  </w:r>
                </w:p>
              </w:tc>
              <w:tc>
                <w:tcPr>
                  <w:tcW w:w="850" w:type="dxa"/>
                  <w:vAlign w:val="center"/>
                </w:tcPr>
                <w:p w:rsidR="007F4EF7" w:rsidRPr="000C7D9B" w:rsidRDefault="00DA451D" w:rsidP="007F4EF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0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7F4EF7" w:rsidRPr="000C7D9B" w:rsidRDefault="007F4EF7" w:rsidP="007F4EF7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F4EF7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7F4EF7" w:rsidRPr="000C7D9B" w:rsidRDefault="007F4EF7" w:rsidP="007F4EF7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7F4EF7" w:rsidRPr="000C7D9B" w:rsidRDefault="007F4EF7" w:rsidP="007F4EF7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7F4EF7">
              <w:rPr>
                <w:rFonts w:ascii="Verdana" w:hAnsi="Verdana"/>
                <w:i/>
                <w:iCs/>
                <w:sz w:val="18"/>
                <w:szCs w:val="18"/>
              </w:rPr>
              <w:t>,2,3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9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835792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1"/>
  </w:num>
  <w:num w:numId="24">
    <w:abstractNumId w:val="33"/>
  </w:num>
  <w:num w:numId="25">
    <w:abstractNumId w:val="39"/>
  </w:num>
  <w:num w:numId="2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6"/>
  </w:num>
  <w:num w:numId="31">
    <w:abstractNumId w:val="43"/>
  </w:num>
  <w:num w:numId="32">
    <w:abstractNumId w:val="38"/>
  </w:num>
  <w:num w:numId="33">
    <w:abstractNumId w:val="36"/>
  </w:num>
  <w:num w:numId="34">
    <w:abstractNumId w:val="44"/>
  </w:num>
  <w:num w:numId="35">
    <w:abstractNumId w:val="42"/>
  </w:num>
  <w:num w:numId="36">
    <w:abstractNumId w:val="47"/>
  </w:num>
  <w:num w:numId="37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809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3579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451D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9CDC-4B4F-4B83-9F6E-687D40D8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Ratajczak Anita</cp:lastModifiedBy>
  <cp:revision>4</cp:revision>
  <cp:lastPrinted>2018-03-05T11:23:00Z</cp:lastPrinted>
  <dcterms:created xsi:type="dcterms:W3CDTF">2019-04-24T10:51:00Z</dcterms:created>
  <dcterms:modified xsi:type="dcterms:W3CDTF">2019-04-25T06:29:00Z</dcterms:modified>
</cp:coreProperties>
</file>