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56785A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5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Budynku A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 xml:space="preserve">dministracyjnego </w:t>
      </w:r>
    </w:p>
    <w:p w:rsidR="00A12834" w:rsidRPr="009172A5" w:rsidRDefault="0056785A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KP-2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/>
          <w:sz w:val="20"/>
          <w:szCs w:val="20"/>
          <w:lang w:eastAsia="pl-PL"/>
        </w:rPr>
        <w:t>Świebodzinie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 xml:space="preserve">, ul. </w:t>
      </w:r>
      <w:r>
        <w:rPr>
          <w:rFonts w:ascii="Verdana" w:eastAsia="Times New Roman" w:hAnsi="Verdana"/>
          <w:sz w:val="20"/>
          <w:szCs w:val="20"/>
          <w:lang w:eastAsia="pl-PL"/>
        </w:rPr>
        <w:t>Jana III Sobieskiego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>, 66-</w:t>
      </w: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 xml:space="preserve">00 </w:t>
      </w:r>
      <w:r>
        <w:rPr>
          <w:rFonts w:ascii="Verdana" w:eastAsia="Times New Roman" w:hAnsi="Verdana"/>
          <w:sz w:val="20"/>
          <w:szCs w:val="20"/>
          <w:lang w:eastAsia="pl-PL"/>
        </w:rPr>
        <w:t>Świebodzin</w:t>
      </w:r>
      <w:bookmarkStart w:id="0" w:name="_GoBack"/>
      <w:bookmarkEnd w:id="0"/>
      <w:r w:rsidR="00A12834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9B6FFF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>, ul. Bohaterów Westerplatte 31, 65-950 Zielona Góra.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56785A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56785A"/>
    <w:rsid w:val="0085222B"/>
    <w:rsid w:val="009B6FFF"/>
    <w:rsid w:val="00A12834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2018-07-16T11:57:00Z</cp:lastPrinted>
  <dcterms:created xsi:type="dcterms:W3CDTF">2018-08-09T08:37:00Z</dcterms:created>
  <dcterms:modified xsi:type="dcterms:W3CDTF">2018-08-09T08:37:00Z</dcterms:modified>
</cp:coreProperties>
</file>