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B937D9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C26535" w:rsidRDefault="00740B5A" w:rsidP="00B937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C26535">
        <w:rPr>
          <w:rFonts w:ascii="Verdana" w:hAnsi="Verdana"/>
          <w:b/>
          <w:sz w:val="20"/>
          <w:szCs w:val="20"/>
          <w:lang w:eastAsia="pl-PL"/>
        </w:rPr>
        <w:t>„</w:t>
      </w:r>
      <w:r w:rsidR="00B937D9" w:rsidRPr="00B937D9">
        <w:rPr>
          <w:rFonts w:ascii="Verdana" w:hAnsi="Verdana"/>
          <w:b/>
          <w:sz w:val="20"/>
          <w:szCs w:val="20"/>
          <w:lang w:eastAsia="pl-PL"/>
        </w:rPr>
        <w:t xml:space="preserve">Dostawa wraz z montażem znaku aktywnego A-30 (wym. średni) wraz z aktywną tabliczką </w:t>
      </w:r>
      <w:proofErr w:type="spellStart"/>
      <w:r w:rsidR="00B937D9" w:rsidRPr="00B937D9">
        <w:rPr>
          <w:rFonts w:ascii="Verdana" w:hAnsi="Verdana"/>
          <w:b/>
          <w:sz w:val="20"/>
          <w:szCs w:val="20"/>
          <w:lang w:eastAsia="pl-PL"/>
        </w:rPr>
        <w:t>podznakową</w:t>
      </w:r>
      <w:proofErr w:type="spellEnd"/>
      <w:r w:rsidR="00B937D9" w:rsidRPr="00B937D9">
        <w:rPr>
          <w:rFonts w:ascii="Verdana" w:hAnsi="Verdana"/>
          <w:b/>
          <w:sz w:val="20"/>
          <w:szCs w:val="20"/>
          <w:lang w:eastAsia="pl-PL"/>
        </w:rPr>
        <w:t xml:space="preserve"> T-18a (schemat objechania wyspy) zasilanymi modułem fotowoltaicznym umieszczonym na konstrukcji wsporczej, w ciągu drogi krajowej </w:t>
      </w:r>
      <w:bookmarkStart w:id="0" w:name="_GoBack"/>
      <w:bookmarkEnd w:id="0"/>
      <w:r w:rsidR="00B937D9" w:rsidRPr="00B937D9">
        <w:rPr>
          <w:rFonts w:ascii="Verdana" w:hAnsi="Verdana"/>
          <w:b/>
          <w:sz w:val="20"/>
          <w:szCs w:val="20"/>
          <w:lang w:eastAsia="pl-PL"/>
        </w:rPr>
        <w:t>nr 29, w m. Osiecznica,, w km 46+956 str. prawa</w:t>
      </w:r>
      <w:r w:rsidRPr="00C26535">
        <w:rPr>
          <w:rFonts w:ascii="Verdana" w:hAnsi="Verdana"/>
          <w:b/>
          <w:sz w:val="20"/>
          <w:szCs w:val="20"/>
          <w:lang w:eastAsia="pl-PL"/>
        </w:rPr>
        <w:t>”.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ED2EFF">
        <w:rPr>
          <w:rFonts w:ascii="Verdana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A65627"/>
    <w:rsid w:val="00B937D9"/>
    <w:rsid w:val="00C26535"/>
    <w:rsid w:val="00E065AA"/>
    <w:rsid w:val="00E3303E"/>
    <w:rsid w:val="00E8260A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Kuchna Artur</cp:lastModifiedBy>
  <cp:revision>9</cp:revision>
  <cp:lastPrinted>2014-11-21T06:28:00Z</cp:lastPrinted>
  <dcterms:created xsi:type="dcterms:W3CDTF">2014-07-28T07:31:00Z</dcterms:created>
  <dcterms:modified xsi:type="dcterms:W3CDTF">2016-09-16T06:52:00Z</dcterms:modified>
</cp:coreProperties>
</file>