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B37D45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 w:rsidRPr="00041159">
              <w:rPr>
                <w:b/>
                <w:sz w:val="20"/>
                <w:szCs w:val="20"/>
                <w:lang w:eastAsia="pl-PL"/>
              </w:rPr>
              <w:t xml:space="preserve">Pełnieniu nadzoru inwestorskiego na zadaniu: </w:t>
            </w:r>
            <w:bookmarkStart w:id="0" w:name="_GoBack"/>
            <w:bookmarkEnd w:id="0"/>
            <w:r w:rsidRPr="00041159">
              <w:rPr>
                <w:b/>
                <w:sz w:val="20"/>
                <w:szCs w:val="20"/>
              </w:rPr>
              <w:t xml:space="preserve"> </w:t>
            </w:r>
          </w:p>
          <w:p w:rsidR="00273616" w:rsidRPr="00DC4E76" w:rsidRDefault="00B37D45" w:rsidP="00B37D45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D5C27">
              <w:rPr>
                <w:b/>
                <w:sz w:val="20"/>
                <w:szCs w:val="20"/>
              </w:rPr>
              <w:t>„</w:t>
            </w:r>
            <w:r w:rsidRPr="003A4D9C">
              <w:rPr>
                <w:b/>
                <w:i/>
                <w:smallCaps/>
                <w:sz w:val="20"/>
                <w:szCs w:val="20"/>
              </w:rPr>
              <w:t>Uregulowanie odwodnienia na drodze kr</w:t>
            </w:r>
            <w:r>
              <w:rPr>
                <w:b/>
                <w:i/>
                <w:smallCaps/>
                <w:sz w:val="20"/>
                <w:szCs w:val="20"/>
              </w:rPr>
              <w:t>ajowej nr 12 – obwodnica Żagania</w:t>
            </w:r>
            <w:r w:rsidRPr="008D5C27">
              <w:rPr>
                <w:b/>
                <w:sz w:val="20"/>
                <w:szCs w:val="20"/>
              </w:rPr>
              <w:t>”</w:t>
            </w:r>
          </w:p>
          <w:p w:rsidR="00D551BE" w:rsidRDefault="00D551BE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B37D45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810FD0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GWARANCJI I RĘKOJMI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B37D45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4111-9F1E-463D-A85D-CAE8256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Krzysztofik Grzegorz</cp:lastModifiedBy>
  <cp:revision>5</cp:revision>
  <cp:lastPrinted>2015-02-13T12:06:00Z</cp:lastPrinted>
  <dcterms:created xsi:type="dcterms:W3CDTF">2015-02-12T11:45:00Z</dcterms:created>
  <dcterms:modified xsi:type="dcterms:W3CDTF">2016-06-22T09:54:00Z</dcterms:modified>
</cp:coreProperties>
</file>